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D" w:rsidRDefault="007F70EE" w:rsidP="00166E1E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6D39EE">
        <w:rPr>
          <w:noProof/>
        </w:rPr>
        <w:drawing>
          <wp:inline distT="0" distB="0" distL="0" distR="0">
            <wp:extent cx="5905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9EE">
        <w:rPr>
          <w:noProof/>
        </w:rPr>
        <w:drawing>
          <wp:inline distT="0" distB="0" distL="0" distR="0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FD" w:rsidRDefault="008702FD" w:rsidP="00166E1E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9414" w:type="dxa"/>
        <w:tblInd w:w="93" w:type="dxa"/>
        <w:tblLook w:val="0000" w:firstRow="0" w:lastRow="0" w:firstColumn="0" w:lastColumn="0" w:noHBand="0" w:noVBand="0"/>
      </w:tblPr>
      <w:tblGrid>
        <w:gridCol w:w="3068"/>
        <w:gridCol w:w="3187"/>
        <w:gridCol w:w="3159"/>
      </w:tblGrid>
      <w:tr w:rsidR="008702FD">
        <w:tc>
          <w:tcPr>
            <w:tcW w:w="3068" w:type="dxa"/>
            <w:shd w:val="clear" w:color="auto" w:fill="auto"/>
          </w:tcPr>
          <w:p w:rsidR="008702FD" w:rsidRDefault="006D39EE" w:rsidP="00166E1E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8702FD" w:rsidRDefault="006D39EE" w:rsidP="00166E1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8702FD" w:rsidRDefault="006D39EE" w:rsidP="00166E1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7" w:type="dxa"/>
            <w:shd w:val="clear" w:color="auto" w:fill="auto"/>
          </w:tcPr>
          <w:p w:rsidR="008702FD" w:rsidRDefault="006D39EE" w:rsidP="00166E1E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9" w:type="dxa"/>
            <w:shd w:val="clear" w:color="auto" w:fill="auto"/>
          </w:tcPr>
          <w:p w:rsidR="008702FD" w:rsidRDefault="006D39EE" w:rsidP="00166E1E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8702FD" w:rsidRDefault="006D39EE" w:rsidP="00166E1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8702FD" w:rsidRDefault="006D39EE" w:rsidP="00166E1E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8702FD" w:rsidRDefault="00E97C8E" w:rsidP="00166E1E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255270</wp:posOffset>
                </wp:positionV>
                <wp:extent cx="5918835" cy="0"/>
                <wp:effectExtent l="22225" t="14605" r="21590" b="23495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22F0B5CD" id="shape_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0.1pt" to="467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" strokeweight=".79mm">
                <v:fill o:detectmouseclick="t"/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204470</wp:posOffset>
                </wp:positionV>
                <wp:extent cx="5918835" cy="0"/>
                <wp:effectExtent l="12700" t="11430" r="12065" b="76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8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2EF7CFF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6.1pt" to="46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" strokeweight=".26mm">
                <v:fill o:detectmouseclick="t"/>
                <v:stroke joinstyle="miter"/>
              </v:line>
            </w:pict>
          </mc:Fallback>
        </mc:AlternateContent>
      </w:r>
    </w:p>
    <w:p w:rsidR="008702FD" w:rsidRDefault="00E97C8E" w:rsidP="00166E1E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47625</wp:posOffset>
                </wp:positionV>
                <wp:extent cx="4156710" cy="3175"/>
                <wp:effectExtent l="3175" t="0" r="2540" b="635"/>
                <wp:wrapNone/>
                <wp:docPr id="4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31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4D8F066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75pt" to="328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" stroked="f" strokecolor="#3465a4">
                <v:fill o:detectmouseclick="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98425</wp:posOffset>
                </wp:positionV>
                <wp:extent cx="4156710" cy="3175"/>
                <wp:effectExtent l="3175" t="0" r="2540" b="0"/>
                <wp:wrapNone/>
                <wp:docPr id="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710" cy="31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73296BCA"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7.75pt" to="328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" stroked="f" strokecolor="#3465a4">
                <v:fill o:detectmouseclick="t"/>
              </v:line>
            </w:pict>
          </mc:Fallback>
        </mc:AlternateContent>
      </w:r>
    </w:p>
    <w:p w:rsidR="008702FD" w:rsidRDefault="008702FD" w:rsidP="00166E1E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702FD" w:rsidRDefault="006D39EE" w:rsidP="00166E1E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8702FD" w:rsidRDefault="008702FD" w:rsidP="00166E1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702FD" w:rsidRDefault="00F62CD1" w:rsidP="00166E1E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___ "_______ 2021</w:t>
      </w:r>
      <w:r w:rsidR="006D39EE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8702FD" w:rsidRDefault="008702FD" w:rsidP="00166E1E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B82AA0" w:rsidRDefault="00B10BD6" w:rsidP="00B82A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принятии решения о комплексном</w:t>
      </w:r>
      <w:r w:rsidR="00BB74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развитии территории</w:t>
      </w:r>
      <w:r w:rsidR="00B82A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2AA0" w:rsidRDefault="00B82AA0" w:rsidP="00B82A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одного элемента планировочной структуры - квартала</w:t>
      </w:r>
      <w:r w:rsidR="00FC412B">
        <w:rPr>
          <w:rFonts w:ascii="Times New Roman" w:hAnsi="Times New Roman" w:cs="Times New Roman"/>
          <w:i/>
          <w:sz w:val="28"/>
          <w:szCs w:val="28"/>
        </w:rPr>
        <w:t xml:space="preserve"> в районе </w:t>
      </w:r>
      <w:r w:rsidR="00695CB6">
        <w:rPr>
          <w:rFonts w:ascii="Times New Roman" w:hAnsi="Times New Roman" w:cs="Times New Roman"/>
          <w:i/>
          <w:sz w:val="28"/>
          <w:szCs w:val="28"/>
        </w:rPr>
        <w:t xml:space="preserve">Нижней </w:t>
      </w:r>
      <w:r w:rsidR="00FC412B">
        <w:rPr>
          <w:rFonts w:ascii="Times New Roman" w:hAnsi="Times New Roman" w:cs="Times New Roman"/>
          <w:i/>
          <w:sz w:val="28"/>
          <w:szCs w:val="28"/>
        </w:rPr>
        <w:t>Цементной Слободки</w:t>
      </w:r>
      <w:r w:rsidR="00B10BD6">
        <w:rPr>
          <w:rFonts w:ascii="Times New Roman" w:hAnsi="Times New Roman" w:cs="Times New Roman"/>
          <w:i/>
          <w:sz w:val="28"/>
          <w:szCs w:val="28"/>
        </w:rPr>
        <w:t>, ограниченно</w:t>
      </w:r>
      <w:r>
        <w:rPr>
          <w:rFonts w:ascii="Times New Roman" w:hAnsi="Times New Roman" w:cs="Times New Roman"/>
          <w:i/>
          <w:sz w:val="28"/>
          <w:szCs w:val="28"/>
        </w:rPr>
        <w:t xml:space="preserve">го ул. Цементная Слободка, </w:t>
      </w:r>
    </w:p>
    <w:p w:rsidR="00B82AA0" w:rsidRDefault="00B82AA0" w:rsidP="00B82A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земельными участками с кадастровыми номерами </w:t>
      </w:r>
    </w:p>
    <w:p w:rsidR="00B82AA0" w:rsidRPr="001E1987" w:rsidRDefault="00B82AA0" w:rsidP="00B82A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AA0">
        <w:rPr>
          <w:rFonts w:ascii="Times New Roman" w:hAnsi="Times New Roman" w:cs="Times New Roman"/>
          <w:i/>
          <w:sz w:val="28"/>
          <w:szCs w:val="28"/>
        </w:rPr>
        <w:t>90:19:010106:1278, 90:19:010106:1101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82AA0">
        <w:rPr>
          <w:rFonts w:ascii="Times New Roman" w:hAnsi="Times New Roman" w:cs="Times New Roman"/>
          <w:i/>
          <w:sz w:val="28"/>
          <w:szCs w:val="28"/>
        </w:rPr>
        <w:t>90:19:010106:352</w:t>
      </w:r>
    </w:p>
    <w:p w:rsidR="008702FD" w:rsidRDefault="008702FD" w:rsidP="00166E1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702FD" w:rsidRPr="002616AA" w:rsidRDefault="006D39EE" w:rsidP="002616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83784E" w:rsidRPr="0083784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2019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 августа 2014 года № 790</w:t>
      </w:r>
      <w:r w:rsidR="00D2019E" w:rsidRPr="00D2019E">
        <w:t xml:space="preserve"> </w:t>
      </w:r>
      <w:r w:rsidR="00166E1E">
        <w:rPr>
          <w:rFonts w:ascii="Times New Roman" w:hAnsi="Times New Roman" w:cs="Times New Roman"/>
          <w:sz w:val="28"/>
          <w:szCs w:val="28"/>
        </w:rPr>
        <w:t>«</w:t>
      </w:r>
      <w:r w:rsidR="00D2019E" w:rsidRPr="00D2019E">
        <w:rPr>
          <w:rFonts w:ascii="Times New Roman" w:hAnsi="Times New Roman" w:cs="Times New Roman"/>
          <w:sz w:val="28"/>
          <w:szCs w:val="28"/>
        </w:rPr>
        <w:t>Об утверждении</w:t>
      </w:r>
      <w:r w:rsidR="00166E1E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«</w:t>
      </w:r>
      <w:r w:rsidR="00D2019E" w:rsidRPr="00D2019E">
        <w:rPr>
          <w:rFonts w:ascii="Times New Roman" w:hAnsi="Times New Roman" w:cs="Times New Roman"/>
          <w:sz w:val="28"/>
          <w:szCs w:val="28"/>
        </w:rPr>
        <w:t>Социально-экономическое развитие Республики Кры</w:t>
      </w:r>
      <w:r w:rsidR="00166E1E">
        <w:rPr>
          <w:rFonts w:ascii="Times New Roman" w:hAnsi="Times New Roman" w:cs="Times New Roman"/>
          <w:sz w:val="28"/>
          <w:szCs w:val="28"/>
        </w:rPr>
        <w:t>м и г. Севастополя до 2025 года»»</w:t>
      </w:r>
      <w:r w:rsidR="00D2019E" w:rsidRPr="00D2019E">
        <w:rPr>
          <w:rFonts w:ascii="Times New Roman" w:hAnsi="Times New Roman" w:cs="Times New Roman"/>
          <w:sz w:val="28"/>
          <w:szCs w:val="28"/>
        </w:rPr>
        <w:t xml:space="preserve"> </w:t>
      </w:r>
      <w:r w:rsidR="00166E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2019E" w:rsidRPr="00D2019E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166E1E">
        <w:rPr>
          <w:rFonts w:ascii="Times New Roman" w:hAnsi="Times New Roman" w:cs="Times New Roman"/>
          <w:sz w:val="28"/>
          <w:szCs w:val="28"/>
        </w:rPr>
        <w:t xml:space="preserve">, </w:t>
      </w:r>
      <w:r w:rsidR="00FC412B">
        <w:rPr>
          <w:rFonts w:ascii="Times New Roman" w:hAnsi="Times New Roman" w:cs="Times New Roman"/>
          <w:sz w:val="28"/>
          <w:szCs w:val="28"/>
        </w:rPr>
        <w:t xml:space="preserve">Законом Республики Крым от </w:t>
      </w:r>
      <w:r w:rsidR="00FC412B" w:rsidRPr="00FC41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31.07.2014 </w:t>
      </w:r>
      <w:r w:rsidR="00166E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FC412B" w:rsidRPr="00FC41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38-ЗРК</w:t>
      </w:r>
      <w:r w:rsidR="00FC41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C412B" w:rsidRPr="00FC41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особенностях регулирования имущественных и земельных отношений на территории Республики Крым»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257B">
        <w:rPr>
          <w:rFonts w:ascii="Times New Roman" w:hAnsi="Times New Roman" w:cs="Times New Roman"/>
          <w:sz w:val="28"/>
          <w:szCs w:val="28"/>
        </w:rPr>
        <w:t xml:space="preserve"> </w:t>
      </w:r>
      <w:r w:rsidR="002616AA" w:rsidRPr="002616AA">
        <w:rPr>
          <w:rFonts w:ascii="Times New Roman" w:hAnsi="Times New Roman" w:cs="Times New Roman"/>
          <w:sz w:val="28"/>
          <w:szCs w:val="28"/>
        </w:rPr>
        <w:t xml:space="preserve">заключением о результатах общественных обсуждений от ________, </w:t>
      </w:r>
      <w:r w:rsidR="00D2683F">
        <w:rPr>
          <w:rFonts w:ascii="Times New Roman" w:hAnsi="Times New Roman" w:cs="Times New Roman"/>
          <w:sz w:val="28"/>
          <w:szCs w:val="28"/>
        </w:rPr>
        <w:t xml:space="preserve">с целью выполнения мероприятий по переселению (изъятию) из жилых помещений жителей Нижней Цементной Слободки,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Керчи Республики Крым ПОСТАНОВЛЯЕТ: </w:t>
      </w:r>
    </w:p>
    <w:p w:rsidR="008702FD" w:rsidRDefault="008702FD" w:rsidP="00166E1E">
      <w:pPr>
        <w:tabs>
          <w:tab w:val="left" w:pos="585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DC6" w:rsidRPr="00DF257B" w:rsidRDefault="006D39EE" w:rsidP="00DF257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5CB6">
        <w:rPr>
          <w:rFonts w:ascii="Times New Roman" w:hAnsi="Times New Roman" w:cs="Times New Roman"/>
          <w:sz w:val="28"/>
          <w:szCs w:val="28"/>
        </w:rPr>
        <w:t>П</w:t>
      </w:r>
      <w:r w:rsidR="00DF257B">
        <w:rPr>
          <w:rFonts w:ascii="Times New Roman" w:hAnsi="Times New Roman" w:cs="Times New Roman"/>
          <w:sz w:val="28"/>
          <w:szCs w:val="28"/>
        </w:rPr>
        <w:t>о результатам проведения общественных обсуждений, п</w:t>
      </w:r>
      <w:r w:rsidR="00695CB6" w:rsidRPr="00695CB6">
        <w:rPr>
          <w:rFonts w:ascii="Times New Roman" w:hAnsi="Times New Roman" w:cs="Times New Roman"/>
          <w:sz w:val="28"/>
          <w:szCs w:val="28"/>
        </w:rPr>
        <w:t>ринят</w:t>
      </w:r>
      <w:r w:rsidR="00695CB6">
        <w:rPr>
          <w:rFonts w:ascii="Times New Roman" w:hAnsi="Times New Roman" w:cs="Times New Roman"/>
          <w:sz w:val="28"/>
          <w:szCs w:val="28"/>
        </w:rPr>
        <w:t>ь</w:t>
      </w:r>
      <w:r w:rsidR="00695CB6" w:rsidRPr="00695CB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95CB6">
        <w:rPr>
          <w:rFonts w:ascii="Times New Roman" w:hAnsi="Times New Roman" w:cs="Times New Roman"/>
          <w:sz w:val="28"/>
          <w:szCs w:val="28"/>
        </w:rPr>
        <w:t>е</w:t>
      </w:r>
      <w:r w:rsidR="00695CB6" w:rsidRPr="00695CB6">
        <w:rPr>
          <w:rFonts w:ascii="Times New Roman" w:hAnsi="Times New Roman" w:cs="Times New Roman"/>
          <w:sz w:val="28"/>
          <w:szCs w:val="28"/>
        </w:rPr>
        <w:t xml:space="preserve"> о комплексном развитии территории в районе </w:t>
      </w:r>
      <w:r w:rsidR="00695CB6">
        <w:rPr>
          <w:rFonts w:ascii="Times New Roman" w:hAnsi="Times New Roman" w:cs="Times New Roman"/>
          <w:sz w:val="28"/>
          <w:szCs w:val="28"/>
        </w:rPr>
        <w:t xml:space="preserve">Нижней </w:t>
      </w:r>
      <w:r w:rsidR="00695CB6" w:rsidRPr="00695CB6">
        <w:rPr>
          <w:rFonts w:ascii="Times New Roman" w:hAnsi="Times New Roman" w:cs="Times New Roman"/>
          <w:sz w:val="28"/>
          <w:szCs w:val="28"/>
        </w:rPr>
        <w:t xml:space="preserve">Цементной Слободки, </w:t>
      </w:r>
      <w:r w:rsidR="00DF257B" w:rsidRPr="00DF257B">
        <w:rPr>
          <w:rFonts w:ascii="Times New Roman" w:hAnsi="Times New Roman" w:cs="Times New Roman"/>
          <w:sz w:val="28"/>
          <w:szCs w:val="28"/>
        </w:rPr>
        <w:t>одного элемента планировочной структуры - квартала в районе Нижней Цементной Слободки, огранич</w:t>
      </w:r>
      <w:r w:rsidR="00DF257B">
        <w:rPr>
          <w:rFonts w:ascii="Times New Roman" w:hAnsi="Times New Roman" w:cs="Times New Roman"/>
          <w:sz w:val="28"/>
          <w:szCs w:val="28"/>
        </w:rPr>
        <w:t xml:space="preserve">енного ул. Цементная Слободка, </w:t>
      </w:r>
      <w:r w:rsidR="00DF257B" w:rsidRPr="00DF257B">
        <w:rPr>
          <w:rFonts w:ascii="Times New Roman" w:hAnsi="Times New Roman" w:cs="Times New Roman"/>
          <w:sz w:val="28"/>
          <w:szCs w:val="28"/>
        </w:rPr>
        <w:t>земельными уча</w:t>
      </w:r>
      <w:r w:rsidR="00DF257B">
        <w:rPr>
          <w:rFonts w:ascii="Times New Roman" w:hAnsi="Times New Roman" w:cs="Times New Roman"/>
          <w:sz w:val="28"/>
          <w:szCs w:val="28"/>
        </w:rPr>
        <w:t xml:space="preserve">стками с кадастровыми номерами </w:t>
      </w:r>
      <w:r w:rsidR="00DF257B" w:rsidRPr="00DF257B">
        <w:rPr>
          <w:rFonts w:ascii="Times New Roman" w:hAnsi="Times New Roman" w:cs="Times New Roman"/>
          <w:sz w:val="28"/>
          <w:szCs w:val="28"/>
        </w:rPr>
        <w:t>90:19:010106:1278, 90:19:010106:1101, 90:19:010106:352</w:t>
      </w:r>
      <w:r w:rsidR="00695CB6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9C14FB">
        <w:rPr>
          <w:rFonts w:ascii="Times New Roman" w:hAnsi="Times New Roman" w:cs="Times New Roman"/>
          <w:color w:val="000000"/>
          <w:sz w:val="28"/>
          <w:szCs w:val="28"/>
        </w:rPr>
        <w:t>риложение: схема расположения земельного участка или земельных участков на кадастровом плане территории</w:t>
      </w:r>
      <w:r w:rsidRPr="00D6513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840E7" w:rsidRDefault="00A840E7" w:rsidP="00B82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5D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0034">
        <w:rPr>
          <w:rFonts w:ascii="Times New Roman" w:hAnsi="Times New Roman" w:cs="Times New Roman"/>
          <w:color w:val="000000"/>
          <w:sz w:val="28"/>
          <w:szCs w:val="28"/>
        </w:rPr>
        <w:t xml:space="preserve">После принятия данного постановления, </w:t>
      </w:r>
      <w:r w:rsidR="00B82A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мероприятия по </w:t>
      </w:r>
      <w:r w:rsidR="00050034"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r w:rsidR="00B82AA0">
        <w:rPr>
          <w:rFonts w:ascii="Times New Roman" w:hAnsi="Times New Roman" w:cs="Times New Roman"/>
          <w:color w:val="000000"/>
          <w:sz w:val="28"/>
          <w:szCs w:val="28"/>
        </w:rPr>
        <w:t>ке и утверждению</w:t>
      </w:r>
      <w:r w:rsidR="00F95DC6" w:rsidRPr="00F95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AA0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r w:rsidR="00F95DC6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межевания) одного элемент</w:t>
      </w:r>
      <w:r w:rsidR="00DF25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95DC6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планировочной структуры</w:t>
      </w:r>
      <w:r w:rsidR="00B82AA0">
        <w:rPr>
          <w:rFonts w:ascii="Times New Roman" w:hAnsi="Times New Roman" w:cs="Times New Roman"/>
          <w:color w:val="000000"/>
          <w:sz w:val="28"/>
          <w:szCs w:val="28"/>
        </w:rPr>
        <w:t xml:space="preserve"> – квартала, расположенного </w:t>
      </w:r>
      <w:r w:rsidR="00F95DC6">
        <w:rPr>
          <w:rFonts w:ascii="Times New Roman" w:hAnsi="Times New Roman" w:cs="Times New Roman"/>
          <w:color w:val="000000"/>
          <w:sz w:val="28"/>
          <w:szCs w:val="28"/>
        </w:rPr>
        <w:t>в границах территории, в отношении которой принято</w:t>
      </w:r>
      <w:r w:rsidR="00DF257B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комплексном развитии, </w:t>
      </w:r>
      <w:r w:rsidR="0083784E">
        <w:rPr>
          <w:rFonts w:ascii="Times New Roman" w:hAnsi="Times New Roman" w:cs="Times New Roman"/>
          <w:color w:val="000000"/>
          <w:sz w:val="28"/>
          <w:szCs w:val="28"/>
        </w:rPr>
        <w:t>не требующих проведения</w:t>
      </w:r>
      <w:r w:rsidR="00DF257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обсуждений.</w:t>
      </w:r>
    </w:p>
    <w:p w:rsidR="00F95DC6" w:rsidRDefault="00B82AA0" w:rsidP="000500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95D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003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комплексном развитии территории является основанием для принятия Администрацией города Керчи решения об изъятии земельных </w:t>
      </w:r>
      <w:r w:rsidR="000500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участков, находящихся в границах территории, в отношении </w:t>
      </w:r>
      <w:r w:rsidR="00050034" w:rsidRPr="00050034">
        <w:rPr>
          <w:rFonts w:ascii="Times New Roman" w:hAnsi="Times New Roman" w:cs="Times New Roman"/>
          <w:color w:val="000000"/>
          <w:sz w:val="28"/>
          <w:szCs w:val="28"/>
        </w:rPr>
        <w:t>которой принято решение о комплексном развитии</w:t>
      </w:r>
      <w:r w:rsidR="00050034">
        <w:rPr>
          <w:rFonts w:ascii="Times New Roman" w:hAnsi="Times New Roman" w:cs="Times New Roman"/>
          <w:color w:val="000000"/>
          <w:sz w:val="28"/>
          <w:szCs w:val="28"/>
        </w:rPr>
        <w:t>, и (или) расположенных на них объектов недвижимого имущества у правообладателей для целей комплексного развития территории.</w:t>
      </w:r>
    </w:p>
    <w:p w:rsidR="008702FD" w:rsidRDefault="00DF257B" w:rsidP="00166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39EE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Управлению по организационной работе и взаимодействию со средствами массовой информации обеспечить опубликование </w:t>
      </w:r>
      <w:r w:rsidR="00C6515C">
        <w:rPr>
          <w:rFonts w:ascii="Times New Roman" w:hAnsi="Times New Roman" w:cs="Times New Roman"/>
          <w:color w:val="000000"/>
          <w:sz w:val="28"/>
          <w:szCs w:val="28"/>
        </w:rPr>
        <w:t>данного пост</w:t>
      </w:r>
      <w:r w:rsidR="00A96C76">
        <w:rPr>
          <w:rFonts w:ascii="Times New Roman" w:hAnsi="Times New Roman" w:cs="Times New Roman"/>
          <w:color w:val="000000"/>
          <w:sz w:val="28"/>
          <w:szCs w:val="28"/>
        </w:rPr>
        <w:t>ановления на официальном сайте А</w:t>
      </w:r>
      <w:r w:rsidR="006D39EE">
        <w:rPr>
          <w:rFonts w:ascii="Times New Roman" w:hAnsi="Times New Roman" w:cs="Times New Roman"/>
          <w:color w:val="000000"/>
          <w:sz w:val="28"/>
          <w:szCs w:val="28"/>
        </w:rPr>
        <w:t>дминистрац</w:t>
      </w:r>
      <w:r w:rsidR="00050034">
        <w:rPr>
          <w:rFonts w:ascii="Times New Roman" w:hAnsi="Times New Roman" w:cs="Times New Roman"/>
          <w:color w:val="000000"/>
          <w:sz w:val="28"/>
          <w:szCs w:val="28"/>
        </w:rPr>
        <w:t>ии города Керчи Республики Крым.</w:t>
      </w:r>
    </w:p>
    <w:p w:rsidR="00A96C76" w:rsidRDefault="00DF257B" w:rsidP="00166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D39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58BE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A96C76" w:rsidRPr="00A96C7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вступает в силу со дня его </w:t>
      </w:r>
      <w:r w:rsidR="00A309EF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96C76" w:rsidRPr="00A96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C76" w:rsidRPr="00B82AA0" w:rsidRDefault="00DF257B" w:rsidP="00B82A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96C76" w:rsidRPr="00A96C76">
        <w:rPr>
          <w:rFonts w:ascii="Times New Roman" w:hAnsi="Times New Roman" w:cs="Times New Roman"/>
          <w:color w:val="000000"/>
          <w:sz w:val="28"/>
          <w:szCs w:val="28"/>
        </w:rPr>
        <w:t>. Контро</w:t>
      </w:r>
      <w:r w:rsidR="00166E1E">
        <w:rPr>
          <w:rFonts w:ascii="Times New Roman" w:hAnsi="Times New Roman" w:cs="Times New Roman"/>
          <w:color w:val="000000"/>
          <w:sz w:val="28"/>
          <w:szCs w:val="28"/>
        </w:rPr>
        <w:t>ль за исполнением постановления</w:t>
      </w:r>
      <w:r w:rsidR="00B82AA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82AA0" w:rsidRPr="00B82AA0">
        <w:rPr>
          <w:rFonts w:ascii="Times New Roman" w:hAnsi="Times New Roman" w:cs="Times New Roman"/>
          <w:color w:val="000000"/>
          <w:sz w:val="28"/>
          <w:szCs w:val="28"/>
        </w:rPr>
        <w:t>О принятии решения о комплекс</w:t>
      </w:r>
      <w:r w:rsidR="00B82AA0">
        <w:rPr>
          <w:rFonts w:ascii="Times New Roman" w:hAnsi="Times New Roman" w:cs="Times New Roman"/>
          <w:color w:val="000000"/>
          <w:sz w:val="28"/>
          <w:szCs w:val="28"/>
        </w:rPr>
        <w:t xml:space="preserve">ном развитии территории </w:t>
      </w:r>
      <w:r w:rsidR="00B82AA0" w:rsidRPr="00B82AA0">
        <w:rPr>
          <w:rFonts w:ascii="Times New Roman" w:hAnsi="Times New Roman" w:cs="Times New Roman"/>
          <w:color w:val="000000"/>
          <w:sz w:val="28"/>
          <w:szCs w:val="28"/>
        </w:rPr>
        <w:t>одного элемента планировочной структуры - квартала в районе Нижней Цементной Слободки, ограниченного ул. Цементная Слободка, земельными уча</w:t>
      </w:r>
      <w:r w:rsidR="00B82AA0">
        <w:rPr>
          <w:rFonts w:ascii="Times New Roman" w:hAnsi="Times New Roman" w:cs="Times New Roman"/>
          <w:color w:val="000000"/>
          <w:sz w:val="28"/>
          <w:szCs w:val="28"/>
        </w:rPr>
        <w:t xml:space="preserve">стками с кадастровыми номерами </w:t>
      </w:r>
      <w:r w:rsidR="00B82AA0" w:rsidRPr="00B82AA0">
        <w:rPr>
          <w:rFonts w:ascii="Times New Roman" w:hAnsi="Times New Roman" w:cs="Times New Roman"/>
          <w:color w:val="000000"/>
          <w:sz w:val="28"/>
          <w:szCs w:val="28"/>
        </w:rPr>
        <w:t>90:19:010106:1278, 90:19:010106:1101, 90:19:010106:352</w:t>
      </w:r>
      <w:r w:rsidR="00B82A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6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76" w:rsidRPr="00A96C76">
        <w:rPr>
          <w:rFonts w:ascii="Times New Roman" w:hAnsi="Times New Roman" w:cs="Times New Roman"/>
          <w:color w:val="000000"/>
          <w:sz w:val="28"/>
          <w:szCs w:val="28"/>
        </w:rPr>
        <w:t>возложить на руководителя управления градостроительства, архитектуры и рекламы Администрации города Керчи Республики Крым.</w:t>
      </w:r>
    </w:p>
    <w:p w:rsidR="008702FD" w:rsidRDefault="008702FD" w:rsidP="00166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2FD" w:rsidRDefault="008702FD" w:rsidP="00166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2FD" w:rsidRDefault="008702FD" w:rsidP="00166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C76" w:rsidRDefault="006D39EE" w:rsidP="00166E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02FD" w:rsidRDefault="00A96C76" w:rsidP="00166E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Керчи</w:t>
      </w:r>
      <w:r w:rsidR="006D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9EE">
        <w:rPr>
          <w:rFonts w:ascii="Times New Roman" w:hAnsi="Times New Roman" w:cs="Times New Roman"/>
          <w:b/>
          <w:sz w:val="28"/>
          <w:szCs w:val="28"/>
        </w:rPr>
        <w:tab/>
      </w:r>
      <w:r w:rsidR="006D39EE">
        <w:rPr>
          <w:rFonts w:ascii="Times New Roman" w:hAnsi="Times New Roman" w:cs="Times New Roman"/>
          <w:b/>
          <w:sz w:val="28"/>
          <w:szCs w:val="28"/>
        </w:rPr>
        <w:tab/>
      </w:r>
      <w:r w:rsidR="006D39E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D39EE">
        <w:rPr>
          <w:rFonts w:ascii="Times New Roman" w:hAnsi="Times New Roman" w:cs="Times New Roman"/>
          <w:b/>
          <w:sz w:val="28"/>
          <w:szCs w:val="28"/>
        </w:rPr>
        <w:t>С. Б</w:t>
      </w:r>
      <w:r>
        <w:rPr>
          <w:rFonts w:ascii="Times New Roman" w:hAnsi="Times New Roman" w:cs="Times New Roman"/>
          <w:b/>
          <w:sz w:val="28"/>
          <w:szCs w:val="28"/>
        </w:rPr>
        <w:t xml:space="preserve">РУСАКОВ </w:t>
      </w: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rPr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rPr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rPr>
          <w:sz w:val="28"/>
          <w:szCs w:val="28"/>
        </w:rPr>
      </w:pPr>
    </w:p>
    <w:p w:rsidR="008702FD" w:rsidRDefault="008702FD" w:rsidP="00166E1E">
      <w:pPr>
        <w:spacing w:after="0" w:line="240" w:lineRule="auto"/>
        <w:ind w:left="284" w:right="-1"/>
        <w:rPr>
          <w:sz w:val="28"/>
          <w:szCs w:val="28"/>
        </w:rPr>
      </w:pPr>
    </w:p>
    <w:p w:rsidR="00A96C76" w:rsidRDefault="00A96C76" w:rsidP="00166E1E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A96C76" w:rsidRDefault="00A96C76" w:rsidP="00166E1E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A96C76" w:rsidRDefault="00A96C76" w:rsidP="00166E1E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A309EF" w:rsidRDefault="00A309EF" w:rsidP="0083784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702FD" w:rsidRDefault="008702FD" w:rsidP="009C14FB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D251E" w:rsidRDefault="00ED251E" w:rsidP="00166E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FD" w:rsidRDefault="008702FD" w:rsidP="00166E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02FD" w:rsidSect="00ED25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01" w:rsidRDefault="00FA7801" w:rsidP="00A96C76">
      <w:pPr>
        <w:spacing w:after="0" w:line="240" w:lineRule="auto"/>
      </w:pPr>
      <w:r>
        <w:separator/>
      </w:r>
    </w:p>
  </w:endnote>
  <w:endnote w:type="continuationSeparator" w:id="0">
    <w:p w:rsidR="00FA7801" w:rsidRDefault="00FA7801" w:rsidP="00A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E" w:rsidRDefault="00E3787E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E" w:rsidRDefault="00E3787E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E" w:rsidRDefault="00E3787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01" w:rsidRDefault="00FA7801" w:rsidP="00A96C76">
      <w:pPr>
        <w:spacing w:after="0" w:line="240" w:lineRule="auto"/>
      </w:pPr>
      <w:r>
        <w:separator/>
      </w:r>
    </w:p>
  </w:footnote>
  <w:footnote w:type="continuationSeparator" w:id="0">
    <w:p w:rsidR="00FA7801" w:rsidRDefault="00FA7801" w:rsidP="00A9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E" w:rsidRDefault="00E3787E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E" w:rsidRDefault="00E3787E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E" w:rsidRDefault="00E3787E" w:rsidP="00E3787E">
    <w:pPr>
      <w:pStyle w:val="afb"/>
      <w:jc w:val="center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509"/>
    <w:multiLevelType w:val="multilevel"/>
    <w:tmpl w:val="E7B82F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238"/>
    <w:multiLevelType w:val="multilevel"/>
    <w:tmpl w:val="7EC866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87E"/>
    <w:multiLevelType w:val="multilevel"/>
    <w:tmpl w:val="A8B6D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572146"/>
    <w:multiLevelType w:val="multilevel"/>
    <w:tmpl w:val="5BA43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D"/>
    <w:rsid w:val="0001450E"/>
    <w:rsid w:val="00025008"/>
    <w:rsid w:val="00050034"/>
    <w:rsid w:val="00094211"/>
    <w:rsid w:val="0013712F"/>
    <w:rsid w:val="0016330E"/>
    <w:rsid w:val="00166E1E"/>
    <w:rsid w:val="00176AB8"/>
    <w:rsid w:val="0017764D"/>
    <w:rsid w:val="001E1987"/>
    <w:rsid w:val="00200069"/>
    <w:rsid w:val="0020326E"/>
    <w:rsid w:val="00221A34"/>
    <w:rsid w:val="00246180"/>
    <w:rsid w:val="002513C5"/>
    <w:rsid w:val="002616AA"/>
    <w:rsid w:val="002975A0"/>
    <w:rsid w:val="002C1690"/>
    <w:rsid w:val="002E704A"/>
    <w:rsid w:val="00323000"/>
    <w:rsid w:val="0037613B"/>
    <w:rsid w:val="003877C8"/>
    <w:rsid w:val="003C3BA3"/>
    <w:rsid w:val="003F6293"/>
    <w:rsid w:val="00443CB6"/>
    <w:rsid w:val="00464591"/>
    <w:rsid w:val="004726DF"/>
    <w:rsid w:val="004838F1"/>
    <w:rsid w:val="00486256"/>
    <w:rsid w:val="004C306D"/>
    <w:rsid w:val="00556F64"/>
    <w:rsid w:val="005A1A59"/>
    <w:rsid w:val="005C0359"/>
    <w:rsid w:val="005F0841"/>
    <w:rsid w:val="00605B0D"/>
    <w:rsid w:val="0066791A"/>
    <w:rsid w:val="00682FD8"/>
    <w:rsid w:val="00695CB6"/>
    <w:rsid w:val="006D39EE"/>
    <w:rsid w:val="006D71D3"/>
    <w:rsid w:val="0070378B"/>
    <w:rsid w:val="007358BE"/>
    <w:rsid w:val="007672DE"/>
    <w:rsid w:val="007A1730"/>
    <w:rsid w:val="007E03CD"/>
    <w:rsid w:val="007F70EE"/>
    <w:rsid w:val="0083784E"/>
    <w:rsid w:val="00852FF5"/>
    <w:rsid w:val="0085614A"/>
    <w:rsid w:val="008702FD"/>
    <w:rsid w:val="008B1811"/>
    <w:rsid w:val="0091361F"/>
    <w:rsid w:val="009203DB"/>
    <w:rsid w:val="00972B04"/>
    <w:rsid w:val="009736C7"/>
    <w:rsid w:val="00991EA7"/>
    <w:rsid w:val="009C14FB"/>
    <w:rsid w:val="009D4259"/>
    <w:rsid w:val="009E582F"/>
    <w:rsid w:val="00A00BAA"/>
    <w:rsid w:val="00A14DD6"/>
    <w:rsid w:val="00A3073F"/>
    <w:rsid w:val="00A309EF"/>
    <w:rsid w:val="00A80F88"/>
    <w:rsid w:val="00A840E7"/>
    <w:rsid w:val="00A964F2"/>
    <w:rsid w:val="00A96C76"/>
    <w:rsid w:val="00AA545D"/>
    <w:rsid w:val="00B10BD6"/>
    <w:rsid w:val="00B57F97"/>
    <w:rsid w:val="00B82AA0"/>
    <w:rsid w:val="00BB74EF"/>
    <w:rsid w:val="00BC2E7F"/>
    <w:rsid w:val="00C6515C"/>
    <w:rsid w:val="00C92191"/>
    <w:rsid w:val="00CC75A8"/>
    <w:rsid w:val="00CD525C"/>
    <w:rsid w:val="00CF18A0"/>
    <w:rsid w:val="00D2019E"/>
    <w:rsid w:val="00D2683F"/>
    <w:rsid w:val="00D520B3"/>
    <w:rsid w:val="00D65130"/>
    <w:rsid w:val="00DB2D9A"/>
    <w:rsid w:val="00DD3A63"/>
    <w:rsid w:val="00DE3E54"/>
    <w:rsid w:val="00DF257B"/>
    <w:rsid w:val="00E3787E"/>
    <w:rsid w:val="00E97C8E"/>
    <w:rsid w:val="00EC0C6E"/>
    <w:rsid w:val="00ED251E"/>
    <w:rsid w:val="00EE6B46"/>
    <w:rsid w:val="00F10238"/>
    <w:rsid w:val="00F1650B"/>
    <w:rsid w:val="00F33400"/>
    <w:rsid w:val="00F62CD1"/>
    <w:rsid w:val="00F95DC6"/>
    <w:rsid w:val="00FA4241"/>
    <w:rsid w:val="00FA7801"/>
    <w:rsid w:val="00F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94384-6574-4D17-A592-24B26D95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4F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"/>
    <w:qFormat/>
    <w:rsid w:val="008E654F"/>
    <w:rPr>
      <w:rFonts w:ascii="Times New Roman" w:eastAsia="Times New Roman" w:hAnsi="Times New Roman" w:cs="Times New Roman"/>
      <w:b/>
      <w:bCs/>
      <w:color w:val="00000A"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8E654F"/>
    <w:rPr>
      <w:color w:val="0563C1" w:themeColor="hyperlink"/>
      <w:u w:val="single"/>
    </w:rPr>
  </w:style>
  <w:style w:type="character" w:customStyle="1" w:styleId="a3">
    <w:name w:val="Подзаголовок Знак"/>
    <w:basedOn w:val="a0"/>
    <w:qFormat/>
    <w:rsid w:val="008E654F"/>
    <w:rPr>
      <w:rFonts w:ascii="Times New Roman" w:eastAsia="DejaVu Sans" w:hAnsi="Times New Roman" w:cs="DejaVu Sans"/>
      <w:sz w:val="28"/>
      <w:szCs w:val="20"/>
      <w:lang w:eastAsia="hi-IN" w:bidi="hi-IN"/>
    </w:rPr>
  </w:style>
  <w:style w:type="character" w:customStyle="1" w:styleId="a4">
    <w:name w:val="Основной текст Знак"/>
    <w:basedOn w:val="a0"/>
    <w:uiPriority w:val="99"/>
    <w:semiHidden/>
    <w:qFormat/>
    <w:rsid w:val="008E654F"/>
  </w:style>
  <w:style w:type="character" w:styleId="a5">
    <w:name w:val="Strong"/>
    <w:qFormat/>
    <w:rsid w:val="008E654F"/>
    <w:rPr>
      <w:b/>
      <w:bCs/>
    </w:rPr>
  </w:style>
  <w:style w:type="character" w:customStyle="1" w:styleId="10">
    <w:name w:val="Основной текст Знак1"/>
    <w:basedOn w:val="a0"/>
    <w:link w:val="1"/>
    <w:uiPriority w:val="99"/>
    <w:qFormat/>
    <w:rsid w:val="008E654F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qFormat/>
    <w:rsid w:val="008E654F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8E654F"/>
    <w:rPr>
      <w:rFonts w:ascii="Times New Roman" w:hAnsi="Times New Roman" w:cs="Times New Roman"/>
      <w:shd w:val="clear" w:color="auto" w:fill="FFFFFF"/>
    </w:rPr>
  </w:style>
  <w:style w:type="character" w:customStyle="1" w:styleId="29">
    <w:name w:val="Основной текст (2) + 9"/>
    <w:basedOn w:val="2"/>
    <w:uiPriority w:val="99"/>
    <w:qFormat/>
    <w:rsid w:val="008E654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uiPriority w:val="99"/>
    <w:qFormat/>
    <w:rsid w:val="008E654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Знак4"/>
    <w:basedOn w:val="a0"/>
    <w:link w:val="a7"/>
    <w:uiPriority w:val="99"/>
    <w:qFormat/>
    <w:rsid w:val="008E654F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0"/>
    <w:uiPriority w:val="99"/>
    <w:qFormat/>
    <w:rsid w:val="008E654F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шрифт абзаца3"/>
    <w:qFormat/>
    <w:rsid w:val="008E654F"/>
  </w:style>
  <w:style w:type="character" w:customStyle="1" w:styleId="11">
    <w:name w:val="Основной шрифт абзаца1"/>
    <w:qFormat/>
    <w:rsid w:val="008E654F"/>
  </w:style>
  <w:style w:type="character" w:customStyle="1" w:styleId="a8">
    <w:name w:val="Текст выноски Знак"/>
    <w:basedOn w:val="a0"/>
    <w:uiPriority w:val="99"/>
    <w:semiHidden/>
    <w:qFormat/>
    <w:rsid w:val="008E654F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uiPriority w:val="99"/>
    <w:qFormat/>
    <w:rsid w:val="008E654F"/>
  </w:style>
  <w:style w:type="character" w:customStyle="1" w:styleId="aa">
    <w:name w:val="Нижний колонтитул Знак"/>
    <w:basedOn w:val="a0"/>
    <w:uiPriority w:val="99"/>
    <w:qFormat/>
    <w:rsid w:val="008E654F"/>
  </w:style>
  <w:style w:type="character" w:styleId="ab">
    <w:name w:val="annotation reference"/>
    <w:basedOn w:val="a0"/>
    <w:uiPriority w:val="99"/>
    <w:semiHidden/>
    <w:unhideWhenUsed/>
    <w:qFormat/>
    <w:rsid w:val="008E654F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8E654F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Посещённая гиперссылка"/>
    <w:rsid w:val="008E654F"/>
    <w:rPr>
      <w:color w:val="800000"/>
      <w:u w:val="single"/>
    </w:rPr>
  </w:style>
  <w:style w:type="character" w:customStyle="1" w:styleId="ae">
    <w:name w:val="Заголовок Знак"/>
    <w:basedOn w:val="a0"/>
    <w:qFormat/>
    <w:rsid w:val="008E654F"/>
    <w:rPr>
      <w:rFonts w:ascii="Liberation Sans" w:eastAsia="WenQuanYi Micro Hei" w:hAnsi="Liberation Sans" w:cs="Lohit Devanagari"/>
      <w:color w:val="00000A"/>
      <w:sz w:val="28"/>
      <w:szCs w:val="28"/>
      <w:lang w:eastAsia="ru-RU"/>
    </w:rPr>
  </w:style>
  <w:style w:type="character" w:customStyle="1" w:styleId="20">
    <w:name w:val="Основной текст Знак2"/>
    <w:basedOn w:val="a0"/>
    <w:uiPriority w:val="99"/>
    <w:semiHidden/>
    <w:qFormat/>
    <w:rsid w:val="008E654F"/>
    <w:rPr>
      <w:rFonts w:eastAsiaTheme="minorEastAsia"/>
      <w:color w:val="00000A"/>
      <w:lang w:eastAsia="ru-RU"/>
    </w:rPr>
  </w:style>
  <w:style w:type="character" w:customStyle="1" w:styleId="12">
    <w:name w:val="Подзаголовок Знак1"/>
    <w:basedOn w:val="a0"/>
    <w:link w:val="af"/>
    <w:qFormat/>
    <w:rsid w:val="008E654F"/>
    <w:rPr>
      <w:rFonts w:ascii="Times New Roman" w:eastAsia="DejaVu Sans" w:hAnsi="Times New Roman" w:cs="DejaVu Sans"/>
      <w:color w:val="00000A"/>
      <w:sz w:val="28"/>
      <w:szCs w:val="20"/>
      <w:lang w:eastAsia="hi-IN" w:bidi="hi-IN"/>
    </w:rPr>
  </w:style>
  <w:style w:type="character" w:customStyle="1" w:styleId="13">
    <w:name w:val="Текст выноски Знак1"/>
    <w:basedOn w:val="a0"/>
    <w:link w:val="af0"/>
    <w:uiPriority w:val="99"/>
    <w:semiHidden/>
    <w:qFormat/>
    <w:rsid w:val="008E654F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qFormat/>
    <w:rsid w:val="008E654F"/>
    <w:rPr>
      <w:rFonts w:eastAsiaTheme="minorEastAsia"/>
      <w:color w:val="00000A"/>
      <w:lang w:eastAsia="ru-RU"/>
    </w:rPr>
  </w:style>
  <w:style w:type="character" w:customStyle="1" w:styleId="15">
    <w:name w:val="Нижний колонтитул Знак1"/>
    <w:basedOn w:val="a0"/>
    <w:uiPriority w:val="99"/>
    <w:qFormat/>
    <w:rsid w:val="008E654F"/>
    <w:rPr>
      <w:rFonts w:eastAsiaTheme="minorEastAsia"/>
      <w:color w:val="00000A"/>
      <w:lang w:eastAsia="ru-RU"/>
    </w:rPr>
  </w:style>
  <w:style w:type="character" w:customStyle="1" w:styleId="16">
    <w:name w:val="Текст примечания Знак1"/>
    <w:basedOn w:val="a0"/>
    <w:link w:val="17"/>
    <w:uiPriority w:val="99"/>
    <w:semiHidden/>
    <w:qFormat/>
    <w:rsid w:val="008E654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2F2EC3"/>
    <w:rPr>
      <w:rFonts w:ascii="Arial" w:eastAsia="Times New Roman" w:hAnsi="Arial" w:cs="Arial"/>
      <w:color w:val="00000A"/>
      <w:szCs w:val="20"/>
      <w:lang w:eastAsia="ar-SA"/>
    </w:rPr>
  </w:style>
  <w:style w:type="character" w:customStyle="1" w:styleId="32">
    <w:name w:val="Основной текст Знак3"/>
    <w:basedOn w:val="a0"/>
    <w:uiPriority w:val="99"/>
    <w:qFormat/>
    <w:rsid w:val="00E370EF"/>
    <w:rPr>
      <w:rFonts w:ascii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sid w:val="008702FD"/>
    <w:rPr>
      <w:color w:val="00000A"/>
    </w:rPr>
  </w:style>
  <w:style w:type="character" w:customStyle="1" w:styleId="ListLabel2">
    <w:name w:val="ListLabel 2"/>
    <w:qFormat/>
    <w:rsid w:val="008702FD"/>
    <w:rPr>
      <w:rFonts w:ascii="Times New Roman" w:hAnsi="Times New Roman"/>
      <w:color w:val="00000A"/>
      <w:sz w:val="28"/>
    </w:rPr>
  </w:style>
  <w:style w:type="paragraph" w:customStyle="1" w:styleId="18">
    <w:name w:val="Заголовок1"/>
    <w:basedOn w:val="a"/>
    <w:next w:val="a7"/>
    <w:qFormat/>
    <w:rsid w:val="008702F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link w:val="4"/>
    <w:uiPriority w:val="99"/>
    <w:unhideWhenUsed/>
    <w:rsid w:val="008E654F"/>
    <w:pPr>
      <w:spacing w:after="120"/>
    </w:pPr>
  </w:style>
  <w:style w:type="paragraph" w:styleId="af1">
    <w:name w:val="List"/>
    <w:basedOn w:val="a7"/>
    <w:rsid w:val="008E654F"/>
    <w:rPr>
      <w:rFonts w:cs="Lohit Devanagari"/>
    </w:rPr>
  </w:style>
  <w:style w:type="paragraph" w:customStyle="1" w:styleId="19">
    <w:name w:val="Название объекта1"/>
    <w:basedOn w:val="a"/>
    <w:qFormat/>
    <w:rsid w:val="008702F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8E654F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uiPriority w:val="9"/>
    <w:qFormat/>
    <w:rsid w:val="008E654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a">
    <w:name w:val="Заголовок1"/>
    <w:basedOn w:val="a"/>
    <w:link w:val="1b"/>
    <w:qFormat/>
    <w:rsid w:val="007C51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7">
    <w:name w:val="Название объекта1"/>
    <w:basedOn w:val="a"/>
    <w:link w:val="16"/>
    <w:qFormat/>
    <w:rsid w:val="007C51A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Title"/>
    <w:basedOn w:val="a"/>
    <w:qFormat/>
    <w:rsid w:val="008E6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4">
    <w:name w:val="caption"/>
    <w:basedOn w:val="a"/>
    <w:qFormat/>
    <w:rsid w:val="008E6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c">
    <w:name w:val="index 1"/>
    <w:basedOn w:val="a"/>
    <w:autoRedefine/>
    <w:uiPriority w:val="99"/>
    <w:semiHidden/>
    <w:unhideWhenUsed/>
    <w:qFormat/>
    <w:rsid w:val="008E654F"/>
    <w:pPr>
      <w:spacing w:after="0" w:line="240" w:lineRule="auto"/>
      <w:ind w:left="220" w:hanging="220"/>
    </w:pPr>
  </w:style>
  <w:style w:type="paragraph" w:styleId="af">
    <w:name w:val="Subtitle"/>
    <w:basedOn w:val="a"/>
    <w:link w:val="12"/>
    <w:qFormat/>
    <w:rsid w:val="008E654F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sz w:val="28"/>
      <w:szCs w:val="20"/>
      <w:lang w:eastAsia="hi-IN" w:bidi="hi-IN"/>
    </w:rPr>
  </w:style>
  <w:style w:type="paragraph" w:styleId="af5">
    <w:name w:val="Normal (Web)"/>
    <w:basedOn w:val="a"/>
    <w:uiPriority w:val="99"/>
    <w:qFormat/>
    <w:rsid w:val="008E654F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0373e324b39">
    <w:name w:val="Б11а30з37о3eв32ы4bй39"/>
    <w:uiPriority w:val="99"/>
    <w:qFormat/>
    <w:rsid w:val="008E654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8E654F"/>
    <w:pPr>
      <w:widowControl w:val="0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21">
    <w:name w:val="Основной текст (2)"/>
    <w:basedOn w:val="a"/>
    <w:uiPriority w:val="99"/>
    <w:qFormat/>
    <w:rsid w:val="008E654F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Theme="minorHAnsi" w:hAnsi="Times New Roman" w:cs="Times New Roman"/>
      <w:lang w:eastAsia="en-US"/>
    </w:rPr>
  </w:style>
  <w:style w:type="paragraph" w:customStyle="1" w:styleId="30">
    <w:name w:val="Основной текст (3)"/>
    <w:basedOn w:val="a"/>
    <w:link w:val="3"/>
    <w:uiPriority w:val="99"/>
    <w:qFormat/>
    <w:rsid w:val="008E654F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f6">
    <w:name w:val="Подпись к таблице"/>
    <w:basedOn w:val="a"/>
    <w:uiPriority w:val="99"/>
    <w:qFormat/>
    <w:rsid w:val="008E654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33">
    <w:name w:val="Текст примечания Знак3"/>
    <w:basedOn w:val="a"/>
    <w:link w:val="af7"/>
    <w:uiPriority w:val="99"/>
    <w:qFormat/>
    <w:rsid w:val="008E654F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paragraph" w:styleId="af0">
    <w:name w:val="Balloon Text"/>
    <w:basedOn w:val="a"/>
    <w:link w:val="13"/>
    <w:uiPriority w:val="99"/>
    <w:semiHidden/>
    <w:unhideWhenUsed/>
    <w:qFormat/>
    <w:rsid w:val="008E65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8E654F"/>
    <w:pPr>
      <w:widowControl w:val="0"/>
      <w:suppressAutoHyphens/>
    </w:pPr>
    <w:rPr>
      <w:rFonts w:ascii="Arial" w:eastAsia="Times New Roman" w:hAnsi="Arial" w:cs="Arial"/>
      <w:color w:val="00000A"/>
      <w:sz w:val="22"/>
      <w:szCs w:val="20"/>
      <w:lang w:eastAsia="ar-SA"/>
    </w:rPr>
  </w:style>
  <w:style w:type="paragraph" w:customStyle="1" w:styleId="22">
    <w:name w:val="Текст примечания Знак2"/>
    <w:basedOn w:val="a"/>
    <w:qFormat/>
    <w:rsid w:val="008E654F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8">
    <w:name w:val="List Paragraph"/>
    <w:basedOn w:val="a"/>
    <w:uiPriority w:val="34"/>
    <w:qFormat/>
    <w:rsid w:val="008E654F"/>
    <w:pPr>
      <w:ind w:left="720"/>
      <w:contextualSpacing/>
    </w:pPr>
  </w:style>
  <w:style w:type="paragraph" w:customStyle="1" w:styleId="1d">
    <w:name w:val="Верхний колонтитул1"/>
    <w:basedOn w:val="a"/>
    <w:uiPriority w:val="99"/>
    <w:unhideWhenUsed/>
    <w:qFormat/>
    <w:rsid w:val="008E654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b">
    <w:name w:val="Нижний колонтитул1"/>
    <w:basedOn w:val="a"/>
    <w:link w:val="1a"/>
    <w:uiPriority w:val="99"/>
    <w:unhideWhenUsed/>
    <w:qFormat/>
    <w:rsid w:val="008E654F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annotation text"/>
    <w:basedOn w:val="a"/>
    <w:link w:val="33"/>
    <w:uiPriority w:val="99"/>
    <w:semiHidden/>
    <w:unhideWhenUsed/>
    <w:qFormat/>
    <w:rsid w:val="008E65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ntj">
    <w:name w:val="printj"/>
    <w:basedOn w:val="a"/>
    <w:qFormat/>
    <w:rsid w:val="008E654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8E654F"/>
    <w:pPr>
      <w:spacing w:beforeAutospacing="1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8E654F"/>
    <w:pPr>
      <w:widowContro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table" w:styleId="afa">
    <w:name w:val="Table Grid"/>
    <w:basedOn w:val="a1"/>
    <w:uiPriority w:val="59"/>
    <w:rsid w:val="008E654F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header"/>
    <w:basedOn w:val="a"/>
    <w:link w:val="23"/>
    <w:uiPriority w:val="99"/>
    <w:unhideWhenUsed/>
    <w:rsid w:val="00A9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Верхний колонтитул Знак2"/>
    <w:basedOn w:val="a0"/>
    <w:link w:val="afb"/>
    <w:uiPriority w:val="99"/>
    <w:rsid w:val="00A96C76"/>
    <w:rPr>
      <w:rFonts w:ascii="Calibri" w:eastAsiaTheme="minorEastAsia" w:hAnsi="Calibri"/>
      <w:color w:val="00000A"/>
      <w:sz w:val="22"/>
      <w:lang w:eastAsia="ru-RU"/>
    </w:rPr>
  </w:style>
  <w:style w:type="paragraph" w:styleId="afc">
    <w:name w:val="footer"/>
    <w:basedOn w:val="a"/>
    <w:link w:val="24"/>
    <w:uiPriority w:val="99"/>
    <w:unhideWhenUsed/>
    <w:rsid w:val="00A9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4">
    <w:name w:val="Нижний колонтитул Знак2"/>
    <w:basedOn w:val="a0"/>
    <w:link w:val="afc"/>
    <w:uiPriority w:val="99"/>
    <w:rsid w:val="00A96C76"/>
    <w:rPr>
      <w:rFonts w:ascii="Calibri" w:eastAsiaTheme="minorEastAsia" w:hAnsi="Calibri"/>
      <w:color w:val="00000A"/>
      <w:sz w:val="22"/>
      <w:lang w:eastAsia="ru-RU"/>
    </w:rPr>
  </w:style>
  <w:style w:type="character" w:customStyle="1" w:styleId="FontStyle11">
    <w:name w:val="Font Style11"/>
    <w:qFormat/>
    <w:rsid w:val="005C0359"/>
    <w:rPr>
      <w:rFonts w:ascii="Times New Roman" w:hAnsi="Times New Roman" w:cs="Times New Roman"/>
      <w:b/>
      <w:bCs/>
      <w:sz w:val="34"/>
      <w:szCs w:val="34"/>
    </w:rPr>
  </w:style>
  <w:style w:type="paragraph" w:customStyle="1" w:styleId="1e">
    <w:name w:val="Абзац списка1"/>
    <w:basedOn w:val="a"/>
    <w:qFormat/>
    <w:rsid w:val="005C0359"/>
    <w:pPr>
      <w:ind w:left="720"/>
      <w:contextualSpacing/>
    </w:pPr>
    <w:rPr>
      <w:rFonts w:eastAsia="Times New Roman" w:cs="Times New Roman"/>
    </w:rPr>
  </w:style>
  <w:style w:type="paragraph" w:customStyle="1" w:styleId="25">
    <w:name w:val="Абзац списка2"/>
    <w:basedOn w:val="a"/>
    <w:qFormat/>
    <w:rsid w:val="005C035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29EA-DF68-4A6E-A87E-9A700788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Up1_223</dc:creator>
  <cp:lastModifiedBy>428-Buhgalterlicens</cp:lastModifiedBy>
  <cp:revision>18</cp:revision>
  <cp:lastPrinted>2021-11-12T12:08:00Z</cp:lastPrinted>
  <dcterms:created xsi:type="dcterms:W3CDTF">2021-11-11T14:17:00Z</dcterms:created>
  <dcterms:modified xsi:type="dcterms:W3CDTF">2021-11-19T11:21:00Z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