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F3714E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5204D0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5B6D8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A00EF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90:19:010106:1831 </w:t>
      </w:r>
      <w:r w:rsidR="00904DCC" w:rsidRPr="00432DD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00E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среднеэтажная</w:t>
      </w:r>
      <w:proofErr w:type="spellEnd"/>
      <w:r w:rsidR="00A00E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жилая застройка</w:t>
      </w:r>
      <w:r w:rsidR="00904DCC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04DCC"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904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</w:t>
      </w:r>
      <w:proofErr w:type="gramStart"/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Керчь, </w:t>
      </w:r>
      <w:r w:rsidR="004067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4067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2C1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ул. </w:t>
      </w:r>
      <w:r w:rsidR="00A00E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Айвазовского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5C5F" w:rsidRDefault="000C2A7F" w:rsidP="00E85C5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904DCC">
        <w:rPr>
          <w:rFonts w:ascii="Times New Roman" w:hAnsi="Times New Roman" w:cs="Times New Roman"/>
          <w:sz w:val="28"/>
          <w:szCs w:val="28"/>
        </w:rPr>
        <w:t>2</w:t>
      </w:r>
      <w:r w:rsidR="00A00E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.09.2022 № 1</w:t>
      </w:r>
      <w:r w:rsidR="00A00EF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E85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E85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2A7F" w:rsidRPr="004B3042" w:rsidRDefault="000C2A7F" w:rsidP="004B304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EB">
        <w:rPr>
          <w:rFonts w:ascii="Times New Roman" w:hAnsi="Times New Roman" w:cs="Times New Roman"/>
          <w:sz w:val="28"/>
          <w:szCs w:val="28"/>
        </w:rPr>
        <w:t>П</w:t>
      </w:r>
      <w:r w:rsidR="00C970FD">
        <w:rPr>
          <w:rFonts w:ascii="Times New Roman" w:hAnsi="Times New Roman" w:cs="Times New Roman"/>
          <w:sz w:val="28"/>
          <w:szCs w:val="28"/>
        </w:rPr>
        <w:t>редоставить разрешение</w:t>
      </w:r>
      <w:r w:rsidRPr="00D44CE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A00EFE" w:rsidRPr="00A00EFE">
        <w:rPr>
          <w:rFonts w:ascii="Times New Roman" w:hAnsi="Times New Roman" w:cs="Times New Roman"/>
          <w:sz w:val="28"/>
          <w:szCs w:val="28"/>
        </w:rPr>
        <w:t xml:space="preserve">с кадастровым номером: 90:19:010106:1831 </w:t>
      </w:r>
      <w:r w:rsidR="00A00EFE" w:rsidRPr="00A00EF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A00EFE" w:rsidRPr="00A00EFE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A00EFE" w:rsidRPr="00A00EFE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A00EFE">
        <w:rPr>
          <w:rFonts w:ascii="Times New Roman" w:hAnsi="Times New Roman" w:cs="Times New Roman"/>
          <w:sz w:val="28"/>
          <w:szCs w:val="28"/>
        </w:rPr>
        <w:t>, код 2.5</w:t>
      </w:r>
      <w:r w:rsidR="00A00EFE" w:rsidRPr="00A00EFE">
        <w:rPr>
          <w:rFonts w:ascii="Times New Roman" w:hAnsi="Times New Roman" w:cs="Times New Roman"/>
          <w:sz w:val="28"/>
          <w:szCs w:val="28"/>
        </w:rPr>
        <w:t xml:space="preserve">) </w:t>
      </w:r>
      <w:r w:rsidR="004067BA">
        <w:rPr>
          <w:rFonts w:ascii="Times New Roman" w:hAnsi="Times New Roman" w:cs="Times New Roman"/>
          <w:sz w:val="28"/>
          <w:szCs w:val="28"/>
        </w:rPr>
        <w:t xml:space="preserve">площадью 5958 </w:t>
      </w:r>
      <w:proofErr w:type="spellStart"/>
      <w:r w:rsidR="004067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067BA">
        <w:rPr>
          <w:rFonts w:ascii="Times New Roman" w:hAnsi="Times New Roman" w:cs="Times New Roman"/>
          <w:sz w:val="28"/>
          <w:szCs w:val="28"/>
        </w:rPr>
        <w:t xml:space="preserve">. </w:t>
      </w:r>
      <w:r w:rsidR="00A00EFE" w:rsidRPr="00A00EFE">
        <w:rPr>
          <w:rFonts w:ascii="Times New Roman" w:hAnsi="Times New Roman" w:cs="Times New Roman"/>
          <w:sz w:val="28"/>
          <w:szCs w:val="28"/>
        </w:rPr>
        <w:t>по адресу: Республика Крым, г. Керчь, ул. Айвазовского</w:t>
      </w:r>
      <w:r w:rsidR="004B3042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пунктов; территориальная зона: ОД-1 – зона </w:t>
      </w:r>
      <w:r w:rsidR="004B3042" w:rsidRPr="004B3042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r w:rsidR="004B30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F44E39" w:rsidRPr="00F44E39" w:rsidRDefault="00F44E39" w:rsidP="00F64F5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4E3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на условно разрешенный вид использования земельного участка </w:t>
      </w:r>
      <w:r w:rsidR="00A00EFE" w:rsidRPr="00A00EFE">
        <w:rPr>
          <w:rFonts w:ascii="Times New Roman" w:hAnsi="Times New Roman" w:cs="Times New Roman"/>
          <w:sz w:val="28"/>
          <w:szCs w:val="28"/>
        </w:rPr>
        <w:t>с кадастровым номером: 90:19:010106:1831 (</w:t>
      </w:r>
      <w:proofErr w:type="spellStart"/>
      <w:r w:rsidR="00A00EFE" w:rsidRPr="00A00EFE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A00EFE" w:rsidRPr="00A00EFE">
        <w:rPr>
          <w:rFonts w:ascii="Times New Roman" w:hAnsi="Times New Roman" w:cs="Times New Roman"/>
          <w:sz w:val="28"/>
          <w:szCs w:val="28"/>
        </w:rPr>
        <w:t xml:space="preserve"> жилая застройка) по адресу: Республика Крым, г. Керчь, ул. Айвазовского</w:t>
      </w:r>
      <w:r w:rsidRPr="00F44E39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</w:t>
      </w:r>
      <w:r w:rsidR="00F64F5D" w:rsidRPr="00F64F5D">
        <w:t xml:space="preserve"> </w:t>
      </w:r>
      <w:proofErr w:type="spellStart"/>
      <w:r w:rsidR="00F64F5D" w:rsidRPr="00F64F5D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F64F5D" w:rsidRPr="00F64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F5D" w:rsidRPr="00F64F5D">
        <w:rPr>
          <w:rFonts w:ascii="Times New Roman" w:hAnsi="Times New Roman" w:cs="Times New Roman"/>
          <w:sz w:val="28"/>
          <w:szCs w:val="28"/>
        </w:rPr>
        <w:t>Н.А.</w:t>
      </w:r>
      <w:r w:rsidRPr="00F44E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 w:rsidR="00D5282A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D0" w:rsidRDefault="005204D0" w:rsidP="000C2A7F">
      <w:pPr>
        <w:spacing w:after="0" w:line="240" w:lineRule="auto"/>
      </w:pPr>
      <w:r>
        <w:separator/>
      </w:r>
    </w:p>
  </w:endnote>
  <w:endnote w:type="continuationSeparator" w:id="0">
    <w:p w:rsidR="005204D0" w:rsidRDefault="005204D0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D0" w:rsidRDefault="005204D0" w:rsidP="000C2A7F">
      <w:pPr>
        <w:spacing w:after="0" w:line="240" w:lineRule="auto"/>
      </w:pPr>
      <w:r>
        <w:separator/>
      </w:r>
    </w:p>
  </w:footnote>
  <w:footnote w:type="continuationSeparator" w:id="0">
    <w:p w:rsidR="005204D0" w:rsidRDefault="005204D0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5204D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5204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2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433E7"/>
    <w:rsid w:val="00066734"/>
    <w:rsid w:val="000962F3"/>
    <w:rsid w:val="000C2A7F"/>
    <w:rsid w:val="00103EF0"/>
    <w:rsid w:val="002C132A"/>
    <w:rsid w:val="00311A9E"/>
    <w:rsid w:val="003171E8"/>
    <w:rsid w:val="0036125B"/>
    <w:rsid w:val="003E1C92"/>
    <w:rsid w:val="00401BD8"/>
    <w:rsid w:val="004067BA"/>
    <w:rsid w:val="00437D14"/>
    <w:rsid w:val="004B3042"/>
    <w:rsid w:val="00505AF9"/>
    <w:rsid w:val="00513147"/>
    <w:rsid w:val="005204D0"/>
    <w:rsid w:val="0058198E"/>
    <w:rsid w:val="005B6D8F"/>
    <w:rsid w:val="00674B0A"/>
    <w:rsid w:val="006C0AC7"/>
    <w:rsid w:val="007D29E3"/>
    <w:rsid w:val="008376C5"/>
    <w:rsid w:val="00904DCC"/>
    <w:rsid w:val="0092524C"/>
    <w:rsid w:val="00993EF8"/>
    <w:rsid w:val="00A00EFE"/>
    <w:rsid w:val="00AC331B"/>
    <w:rsid w:val="00B00773"/>
    <w:rsid w:val="00B709C3"/>
    <w:rsid w:val="00C46B25"/>
    <w:rsid w:val="00C970FD"/>
    <w:rsid w:val="00D44CEB"/>
    <w:rsid w:val="00D5282A"/>
    <w:rsid w:val="00E36245"/>
    <w:rsid w:val="00E725F0"/>
    <w:rsid w:val="00E77186"/>
    <w:rsid w:val="00E83AE1"/>
    <w:rsid w:val="00E85C5F"/>
    <w:rsid w:val="00E9542A"/>
    <w:rsid w:val="00F3714E"/>
    <w:rsid w:val="00F44E39"/>
    <w:rsid w:val="00F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62D0B5-83FE-499A-9485-39EA967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  <w:style w:type="paragraph" w:styleId="a8">
    <w:name w:val="Balloon Text"/>
    <w:basedOn w:val="a"/>
    <w:link w:val="a9"/>
    <w:uiPriority w:val="99"/>
    <w:semiHidden/>
    <w:unhideWhenUsed/>
    <w:rsid w:val="0040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19</cp:revision>
  <cp:lastPrinted>2022-12-05T08:26:00Z</cp:lastPrinted>
  <dcterms:created xsi:type="dcterms:W3CDTF">2022-10-28T07:20:00Z</dcterms:created>
  <dcterms:modified xsi:type="dcterms:W3CDTF">2022-12-14T10:09:00Z</dcterms:modified>
</cp:coreProperties>
</file>